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BFAF" w14:textId="066D6A8C" w:rsidR="00077DB8" w:rsidRPr="00077DB8" w:rsidRDefault="00077DB8" w:rsidP="00077DB8">
      <w:pPr>
        <w:widowControl/>
        <w:spacing w:line="360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</w:pPr>
      <w:r w:rsidRPr="00077DB8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EDU-2110</w:t>
      </w:r>
      <w:r w:rsidRPr="00077DB8">
        <w:rPr>
          <w:rFonts w:ascii="Times New Roman" w:eastAsia="黑体" w:hAnsi="Times New Roman" w:cs="Times New Roman"/>
          <w:kern w:val="0"/>
          <w:sz w:val="32"/>
          <w:szCs w:val="32"/>
          <w:shd w:val="clear" w:color="auto" w:fill="FFFFFF"/>
        </w:rPr>
        <w:t>冷冻干燥机简明操作规程</w:t>
      </w:r>
    </w:p>
    <w:p w14:paraId="1B0C943D" w14:textId="39242FB5" w:rsidR="00077DB8" w:rsidRDefault="00077DB8" w:rsidP="00077DB8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 w:rsidRPr="00077DB8"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操作步骤</w:t>
      </w:r>
    </w:p>
    <w:p w14:paraId="3C46FC7C" w14:textId="265DF8A1" w:rsidR="00077DB8" w:rsidRPr="00077DB8" w:rsidRDefault="00077DB8" w:rsidP="00077DB8">
      <w:pPr>
        <w:widowControl/>
        <w:spacing w:line="360" w:lineRule="auto"/>
        <w:jc w:val="left"/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1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冻干准备</w:t>
      </w:r>
    </w:p>
    <w:p w14:paraId="00FB4C64" w14:textId="664EA4B5" w:rsidR="00077DB8" w:rsidRPr="00077DB8" w:rsidRDefault="00077DB8" w:rsidP="00077DB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将冷冻干的样品进行</w:t>
      </w:r>
      <w:r w:rsidR="00E81856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预冻</w:t>
      </w:r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。</w:t>
      </w:r>
    </w:p>
    <w:p w14:paraId="43AE36E6" w14:textId="157ADED1" w:rsidR="00077DB8" w:rsidRPr="00077DB8" w:rsidRDefault="00077DB8" w:rsidP="00077DB8">
      <w:pPr>
        <w:widowControl/>
        <w:numPr>
          <w:ilvl w:val="0"/>
          <w:numId w:val="6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将主机</w:t>
      </w:r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冷阱内的水通过放水管放出</w:t>
      </w:r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。</w:t>
      </w:r>
    </w:p>
    <w:p w14:paraId="0D7CF398" w14:textId="2034D32B" w:rsidR="00077DB8" w:rsidRPr="00077DB8" w:rsidRDefault="00077DB8" w:rsidP="00077DB8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. </w:t>
      </w:r>
      <w:r w:rsidRPr="00077DB8"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开机操作</w:t>
      </w:r>
    </w:p>
    <w:p w14:paraId="0D99CB97" w14:textId="6CF79908" w:rsidR="00077DB8" w:rsidRPr="00E81856" w:rsidRDefault="00077DB8" w:rsidP="00E81856">
      <w:pPr>
        <w:pStyle w:val="a3"/>
        <w:widowControl/>
        <w:numPr>
          <w:ilvl w:val="0"/>
          <w:numId w:val="8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将</w:t>
      </w:r>
      <w:r w:rsidR="00E81856" w:rsidRPr="00E81856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样品放入冻干机后，将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冻干仓</w:t>
      </w:r>
      <w:r w:rsidR="00E81856" w:rsidRPr="00E81856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罩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放在主机上（</w:t>
      </w:r>
      <w:r w:rsidR="00E81856" w:rsidRPr="00E81856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确保冻干仓密封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）。</w:t>
      </w:r>
    </w:p>
    <w:p w14:paraId="60240A43" w14:textId="77777777" w:rsidR="00077DB8" w:rsidRPr="00E81856" w:rsidRDefault="00077DB8" w:rsidP="00E81856">
      <w:pPr>
        <w:pStyle w:val="a3"/>
        <w:widowControl/>
        <w:numPr>
          <w:ilvl w:val="0"/>
          <w:numId w:val="8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打开主机开关。</w:t>
      </w:r>
    </w:p>
    <w:p w14:paraId="61AAA533" w14:textId="77777777" w:rsidR="00077DB8" w:rsidRPr="00E81856" w:rsidRDefault="00077DB8" w:rsidP="00E81856">
      <w:pPr>
        <w:pStyle w:val="a3"/>
        <w:widowControl/>
        <w:numPr>
          <w:ilvl w:val="0"/>
          <w:numId w:val="8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将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“AUTO”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指示灯点灭。</w:t>
      </w:r>
    </w:p>
    <w:p w14:paraId="6A906ED7" w14:textId="71B6CBA1" w:rsidR="00077DB8" w:rsidRPr="00E81856" w:rsidRDefault="00077DB8" w:rsidP="00E81856">
      <w:pPr>
        <w:pStyle w:val="a3"/>
        <w:widowControl/>
        <w:numPr>
          <w:ilvl w:val="0"/>
          <w:numId w:val="8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按下制冷控制按钮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“Refrigerator RUN</w:t>
      </w:r>
      <w:r w:rsidR="00E81856"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/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STOP”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，制冷启动。</w:t>
      </w:r>
    </w:p>
    <w:p w14:paraId="41F91BBA" w14:textId="27EB878A" w:rsidR="00077DB8" w:rsidRPr="00E81856" w:rsidRDefault="00077DB8" w:rsidP="00E81856">
      <w:pPr>
        <w:pStyle w:val="a3"/>
        <w:widowControl/>
        <w:numPr>
          <w:ilvl w:val="0"/>
          <w:numId w:val="8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当温度指示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“TRAP TEMP”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为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-80℃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时，将预</w:t>
      </w:r>
      <w:r w:rsidR="00E81856" w:rsidRPr="00E81856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冻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的样品放入冻干仓。</w:t>
      </w:r>
    </w:p>
    <w:p w14:paraId="0CA97E73" w14:textId="77777777" w:rsidR="00077DB8" w:rsidRPr="00E81856" w:rsidRDefault="00077DB8" w:rsidP="00E81856">
      <w:pPr>
        <w:pStyle w:val="a3"/>
        <w:widowControl/>
        <w:numPr>
          <w:ilvl w:val="0"/>
          <w:numId w:val="8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按下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“VAC PUMP”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按钮，真空泵指示灯点亮，真空泵启动。</w:t>
      </w:r>
    </w:p>
    <w:p w14:paraId="5D64A704" w14:textId="5EF78632" w:rsidR="00077DB8" w:rsidRPr="00E81856" w:rsidRDefault="00077DB8" w:rsidP="00E81856">
      <w:pPr>
        <w:pStyle w:val="a3"/>
        <w:widowControl/>
        <w:numPr>
          <w:ilvl w:val="0"/>
          <w:numId w:val="8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当真空泵指示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“VAC</w:t>
      </w:r>
      <w:r w:rsidR="00E81856"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U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UM GUARGE”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为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20Pa</w:t>
      </w: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以下时，冻</w:t>
      </w:r>
      <w:proofErr w:type="gramStart"/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干过程</w:t>
      </w:r>
      <w:proofErr w:type="gramEnd"/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开始。</w:t>
      </w:r>
    </w:p>
    <w:p w14:paraId="796828DB" w14:textId="77777777" w:rsidR="00077DB8" w:rsidRPr="00E81856" w:rsidRDefault="00077DB8" w:rsidP="00E81856">
      <w:pPr>
        <w:pStyle w:val="a3"/>
        <w:widowControl/>
        <w:numPr>
          <w:ilvl w:val="0"/>
          <w:numId w:val="8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通过观察确认样品是否已干燥以确认冻</w:t>
      </w:r>
      <w:proofErr w:type="gramStart"/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干过程</w:t>
      </w:r>
      <w:proofErr w:type="gramEnd"/>
      <w:r w:rsidRPr="00E81856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是否需要结束。</w:t>
      </w:r>
    </w:p>
    <w:p w14:paraId="2BF442AF" w14:textId="23411D3B" w:rsidR="00077DB8" w:rsidRPr="00077DB8" w:rsidRDefault="00E81856" w:rsidP="00E81856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  <w:shd w:val="clear" w:color="auto" w:fill="FFFFFF"/>
        </w:rPr>
        <w:t>3</w:t>
      </w:r>
      <w:r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 xml:space="preserve">. </w:t>
      </w:r>
      <w:r w:rsidR="00077DB8" w:rsidRPr="00077DB8">
        <w:rPr>
          <w:rFonts w:ascii="Times New Roman" w:eastAsia="宋体" w:hAnsi="Times New Roman" w:cs="Times New Roman"/>
          <w:b/>
          <w:bCs/>
          <w:kern w:val="0"/>
          <w:sz w:val="28"/>
          <w:szCs w:val="28"/>
          <w:shd w:val="clear" w:color="auto" w:fill="FFFFFF"/>
        </w:rPr>
        <w:t>结束操作</w:t>
      </w:r>
    </w:p>
    <w:p w14:paraId="54AF076B" w14:textId="55400EFD" w:rsidR="00077DB8" w:rsidRPr="00A53D89" w:rsidRDefault="00077DB8" w:rsidP="00A53D89">
      <w:pPr>
        <w:pStyle w:val="a3"/>
        <w:widowControl/>
        <w:numPr>
          <w:ilvl w:val="0"/>
          <w:numId w:val="9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按下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“VAC PUMP”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按钮</w:t>
      </w:r>
      <w:r w:rsidR="00A53D89" w:rsidRPr="00A53D89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3</w:t>
      </w:r>
      <w:r w:rsidR="00A53D89" w:rsidRPr="00A53D89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秒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，真空泵指示灯点灭，真空泵停止。</w:t>
      </w:r>
    </w:p>
    <w:p w14:paraId="59BC7786" w14:textId="158BDA0D" w:rsidR="00077DB8" w:rsidRPr="00A53D89" w:rsidRDefault="00077DB8" w:rsidP="00A53D89">
      <w:pPr>
        <w:pStyle w:val="a3"/>
        <w:widowControl/>
        <w:numPr>
          <w:ilvl w:val="0"/>
          <w:numId w:val="9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lastRenderedPageBreak/>
        <w:t>按下制冷控制按钮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“Refrigerator RUN</w:t>
      </w:r>
      <w:r w:rsidR="00A53D89"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/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STOP”3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秒，制冷压缩机停止。</w:t>
      </w:r>
    </w:p>
    <w:p w14:paraId="2E423FD9" w14:textId="77777777" w:rsidR="00077DB8" w:rsidRPr="00A53D89" w:rsidRDefault="00077DB8" w:rsidP="00A53D89">
      <w:pPr>
        <w:pStyle w:val="a3"/>
        <w:widowControl/>
        <w:numPr>
          <w:ilvl w:val="0"/>
          <w:numId w:val="9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释放完真空后（真空泵停止工作后的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3min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），取出冻干的样品。</w:t>
      </w:r>
    </w:p>
    <w:p w14:paraId="3E983E73" w14:textId="77777777" w:rsidR="00077DB8" w:rsidRPr="00A53D89" w:rsidRDefault="00077DB8" w:rsidP="00A53D89">
      <w:pPr>
        <w:pStyle w:val="a3"/>
        <w:widowControl/>
        <w:numPr>
          <w:ilvl w:val="0"/>
          <w:numId w:val="9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关闭主机电源开关。</w:t>
      </w:r>
    </w:p>
    <w:p w14:paraId="71A09AB7" w14:textId="3760D954" w:rsidR="00077DB8" w:rsidRPr="00A53D89" w:rsidRDefault="00077DB8" w:rsidP="00A53D89">
      <w:pPr>
        <w:pStyle w:val="a3"/>
        <w:widowControl/>
        <w:numPr>
          <w:ilvl w:val="0"/>
          <w:numId w:val="9"/>
        </w:numPr>
        <w:shd w:val="clear" w:color="auto" w:fill="FFFFFF"/>
        <w:spacing w:line="360" w:lineRule="auto"/>
        <w:ind w:left="0" w:firstLineChars="0" w:firstLine="420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待</w:t>
      </w:r>
      <w:r w:rsidR="00A53D89" w:rsidRPr="00A53D89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冷阱内冰融化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后将</w:t>
      </w:r>
      <w:r w:rsidR="00A53D89" w:rsidRPr="00A53D89"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水通过放水管</w:t>
      </w:r>
      <w:r w:rsidRPr="00A53D89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放出。</w:t>
      </w:r>
    </w:p>
    <w:p w14:paraId="395C4F9F" w14:textId="77777777" w:rsidR="00077DB8" w:rsidRPr="00077DB8" w:rsidRDefault="00077DB8" w:rsidP="00077DB8">
      <w:pPr>
        <w:widowControl/>
        <w:shd w:val="clear" w:color="auto" w:fill="FFFFFF"/>
        <w:spacing w:line="360" w:lineRule="auto"/>
        <w:jc w:val="left"/>
        <w:outlineLvl w:val="1"/>
        <w:rPr>
          <w:rFonts w:ascii="Times New Roman" w:eastAsia="宋体" w:hAnsi="Times New Roman" w:cs="Times New Roman"/>
          <w:b/>
          <w:bCs/>
          <w:color w:val="404040"/>
          <w:kern w:val="0"/>
          <w:sz w:val="28"/>
          <w:szCs w:val="28"/>
        </w:rPr>
      </w:pPr>
      <w:r w:rsidRPr="00077DB8">
        <w:rPr>
          <w:rFonts w:ascii="Times New Roman" w:eastAsia="宋体" w:hAnsi="Times New Roman" w:cs="Times New Roman"/>
          <w:b/>
          <w:bCs/>
          <w:color w:val="404040"/>
          <w:kern w:val="0"/>
          <w:sz w:val="28"/>
          <w:szCs w:val="28"/>
        </w:rPr>
        <w:t>使用注意事项</w:t>
      </w:r>
    </w:p>
    <w:p w14:paraId="25676B64" w14:textId="1B34D15F" w:rsidR="00077DB8" w:rsidRPr="00077DB8" w:rsidRDefault="00A53D89" w:rsidP="00077DB8">
      <w:pPr>
        <w:widowControl/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proofErr w:type="gramStart"/>
      <w:r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待</w:t>
      </w:r>
      <w:r w:rsidR="00077DB8"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冻干</w:t>
      </w:r>
      <w:proofErr w:type="gramEnd"/>
      <w:r w:rsidR="00077DB8"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的样品需预先在</w:t>
      </w:r>
      <w:r w:rsidR="00077DB8"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-20℃</w:t>
      </w:r>
      <w:r w:rsidR="00077DB8"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保存。</w:t>
      </w:r>
    </w:p>
    <w:p w14:paraId="0B8FB2FF" w14:textId="45B027DE" w:rsidR="00077DB8" w:rsidRPr="00077DB8" w:rsidRDefault="00A53D89" w:rsidP="00077DB8">
      <w:pPr>
        <w:widowControl/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冷阱内的水</w:t>
      </w:r>
      <w:r w:rsidR="00077DB8"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在使用之前需通过</w:t>
      </w:r>
      <w:r>
        <w:rPr>
          <w:rFonts w:ascii="Times New Roman" w:eastAsia="宋体" w:hAnsi="Times New Roman" w:cs="Times New Roman" w:hint="eastAsia"/>
          <w:color w:val="404040"/>
          <w:kern w:val="0"/>
          <w:sz w:val="28"/>
          <w:szCs w:val="28"/>
        </w:rPr>
        <w:t>放</w:t>
      </w:r>
      <w:r w:rsidR="00077DB8"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水管放出。</w:t>
      </w:r>
    </w:p>
    <w:p w14:paraId="22D2A80C" w14:textId="77777777" w:rsidR="00077DB8" w:rsidRPr="00077DB8" w:rsidRDefault="00077DB8" w:rsidP="00077DB8">
      <w:pPr>
        <w:widowControl/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使用设备前注意检查真空泵油量是否过少，</w:t>
      </w:r>
      <w:proofErr w:type="gramStart"/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油是否</w:t>
      </w:r>
      <w:proofErr w:type="gramEnd"/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浑浊。</w:t>
      </w:r>
    </w:p>
    <w:p w14:paraId="06858BCF" w14:textId="77777777" w:rsidR="00077DB8" w:rsidRPr="00077DB8" w:rsidRDefault="00077DB8" w:rsidP="00077DB8">
      <w:pPr>
        <w:widowControl/>
        <w:numPr>
          <w:ilvl w:val="0"/>
          <w:numId w:val="5"/>
        </w:numPr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使用过的真空泵油充分沉淀后，清澈的油可重复使用。</w:t>
      </w:r>
    </w:p>
    <w:p w14:paraId="4C51478F" w14:textId="77777777" w:rsidR="00077DB8" w:rsidRPr="00077DB8" w:rsidRDefault="00077DB8" w:rsidP="00A53D89">
      <w:pPr>
        <w:widowControl/>
        <w:shd w:val="clear" w:color="auto" w:fill="FFFFFF"/>
        <w:spacing w:line="360" w:lineRule="auto"/>
        <w:jc w:val="right"/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</w:pPr>
      <w:r w:rsidRPr="00077DB8">
        <w:rPr>
          <w:rFonts w:ascii="Times New Roman" w:eastAsia="宋体" w:hAnsi="Times New Roman" w:cs="Times New Roman"/>
          <w:color w:val="404040"/>
          <w:kern w:val="0"/>
          <w:sz w:val="28"/>
          <w:szCs w:val="28"/>
        </w:rPr>
        <w:t>医学研究实验中心</w:t>
      </w:r>
    </w:p>
    <w:p w14:paraId="66698A59" w14:textId="4740A47A" w:rsidR="004A5359" w:rsidRPr="00077DB8" w:rsidRDefault="004A5359" w:rsidP="00077DB8">
      <w:pPr>
        <w:widowControl/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</w:p>
    <w:sectPr w:rsidR="004A5359" w:rsidRPr="0007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4DD"/>
    <w:multiLevelType w:val="hybridMultilevel"/>
    <w:tmpl w:val="9C2830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340287"/>
    <w:multiLevelType w:val="hybridMultilevel"/>
    <w:tmpl w:val="5D4ED0F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F1D746D"/>
    <w:multiLevelType w:val="multilevel"/>
    <w:tmpl w:val="996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7654E"/>
    <w:multiLevelType w:val="hybridMultilevel"/>
    <w:tmpl w:val="81A8B1D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183853"/>
    <w:multiLevelType w:val="multilevel"/>
    <w:tmpl w:val="347E2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00D0D"/>
    <w:multiLevelType w:val="multilevel"/>
    <w:tmpl w:val="BCB4F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4453A"/>
    <w:multiLevelType w:val="multilevel"/>
    <w:tmpl w:val="EF5E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349F8"/>
    <w:multiLevelType w:val="multilevel"/>
    <w:tmpl w:val="EBACE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4"/>
    <w:lvlOverride w:ilvl="1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E2"/>
    <w:rsid w:val="00077DB8"/>
    <w:rsid w:val="004A5359"/>
    <w:rsid w:val="00A53D89"/>
    <w:rsid w:val="00E81856"/>
    <w:rsid w:val="00E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3A25"/>
  <w15:chartTrackingRefBased/>
  <w15:docId w15:val="{AB7F41AB-61D8-4D10-8A1A-9F386893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7D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7DB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DB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77DB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s-markdown-paragraph">
    <w:name w:val="ds-markdown-paragraph"/>
    <w:basedOn w:val="a"/>
    <w:rsid w:val="00077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77D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2025-05-06T06:45:00Z</dcterms:created>
  <dcterms:modified xsi:type="dcterms:W3CDTF">2025-05-06T07:05:00Z</dcterms:modified>
</cp:coreProperties>
</file>